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РЕЗОЛЮТИВНАЯ ЧАСТЬ РЕШЕНИЯ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ИМЕНЕМ РОССИЙСКОЙ ФЕДЕРАЦИИ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</w:p>
    <w:p w:rsidR="00EE0C83" w:rsidRPr="000D10A9" w:rsidP="002844A1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г.Ханты-Мансийск                                                            </w:t>
      </w:r>
      <w:r w:rsidRPr="000D10A9" w:rsidR="00BB5BEF">
        <w:rPr>
          <w:sz w:val="24"/>
          <w:szCs w:val="24"/>
        </w:rPr>
        <w:t xml:space="preserve">        </w:t>
      </w:r>
      <w:r w:rsidR="000D10A9">
        <w:rPr>
          <w:sz w:val="24"/>
          <w:szCs w:val="24"/>
        </w:rPr>
        <w:t xml:space="preserve">              </w:t>
      </w:r>
      <w:r w:rsidRPr="000D10A9" w:rsidR="00BB5BEF">
        <w:rPr>
          <w:sz w:val="24"/>
          <w:szCs w:val="24"/>
        </w:rPr>
        <w:t xml:space="preserve">        </w:t>
      </w:r>
      <w:r w:rsidRPr="000D10A9" w:rsidR="0089254C">
        <w:rPr>
          <w:sz w:val="24"/>
          <w:szCs w:val="24"/>
        </w:rPr>
        <w:t xml:space="preserve"> </w:t>
      </w:r>
      <w:r w:rsidRPr="000D10A9" w:rsidR="000D10A9">
        <w:rPr>
          <w:sz w:val="24"/>
          <w:szCs w:val="24"/>
        </w:rPr>
        <w:t xml:space="preserve"> </w:t>
      </w:r>
      <w:r w:rsidRPr="000D10A9" w:rsidR="00E27C70">
        <w:rPr>
          <w:sz w:val="24"/>
          <w:szCs w:val="24"/>
        </w:rPr>
        <w:t xml:space="preserve">  </w:t>
      </w:r>
      <w:r w:rsidRPr="000D10A9" w:rsidR="008E6B94">
        <w:rPr>
          <w:sz w:val="24"/>
          <w:szCs w:val="24"/>
        </w:rPr>
        <w:t xml:space="preserve">  </w:t>
      </w:r>
      <w:r w:rsidRPr="000D10A9">
        <w:rPr>
          <w:sz w:val="24"/>
          <w:szCs w:val="24"/>
        </w:rPr>
        <w:t xml:space="preserve"> </w:t>
      </w:r>
      <w:r w:rsidR="00313D0B">
        <w:rPr>
          <w:sz w:val="24"/>
          <w:szCs w:val="24"/>
        </w:rPr>
        <w:t>17 марта</w:t>
      </w:r>
      <w:r w:rsidRPr="000D10A9" w:rsidR="008E6B94">
        <w:rPr>
          <w:sz w:val="24"/>
          <w:szCs w:val="24"/>
        </w:rPr>
        <w:t xml:space="preserve"> 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года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рассмотрев в порядке упрощенного произ</w:t>
      </w:r>
      <w:r w:rsidRPr="000D10A9" w:rsidR="00F95ADB">
        <w:rPr>
          <w:sz w:val="24"/>
          <w:szCs w:val="24"/>
        </w:rPr>
        <w:t>водства гражданское дело №2-</w:t>
      </w:r>
      <w:r w:rsidR="00AF1309">
        <w:rPr>
          <w:sz w:val="24"/>
          <w:szCs w:val="24"/>
        </w:rPr>
        <w:t>***</w:t>
      </w:r>
      <w:r w:rsidRPr="000D10A9">
        <w:rPr>
          <w:sz w:val="24"/>
          <w:szCs w:val="24"/>
        </w:rPr>
        <w:t>-2804/202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</w:t>
      </w:r>
      <w:r w:rsidR="00F424AE">
        <w:rPr>
          <w:sz w:val="24"/>
          <w:szCs w:val="24"/>
        </w:rPr>
        <w:t>п</w:t>
      </w:r>
      <w:r w:rsidRPr="000D10A9">
        <w:rPr>
          <w:sz w:val="24"/>
          <w:szCs w:val="24"/>
        </w:rPr>
        <w:t xml:space="preserve">о иску Югорского фонда капитального ремонта многоквартирных домов к </w:t>
      </w:r>
      <w:r w:rsidR="00EA2915">
        <w:rPr>
          <w:sz w:val="24"/>
          <w:szCs w:val="28"/>
        </w:rPr>
        <w:t xml:space="preserve">Терехину </w:t>
      </w:r>
      <w:r w:rsidR="00AF1309">
        <w:rPr>
          <w:sz w:val="24"/>
          <w:szCs w:val="28"/>
        </w:rPr>
        <w:t>С.С.</w:t>
      </w:r>
      <w:r w:rsidRPr="00B447ED" w:rsidR="008E0E90">
        <w:rPr>
          <w:sz w:val="24"/>
          <w:szCs w:val="28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доме,  </w:t>
      </w: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E0C83" w:rsidRPr="000D10A9">
      <w:pPr>
        <w:spacing w:before="120" w:after="120"/>
        <w:ind w:firstLine="567"/>
        <w:jc w:val="center"/>
        <w:rPr>
          <w:sz w:val="24"/>
          <w:szCs w:val="24"/>
        </w:rPr>
      </w:pPr>
      <w:r w:rsidRPr="000D10A9">
        <w:rPr>
          <w:b/>
          <w:sz w:val="24"/>
          <w:szCs w:val="24"/>
        </w:rPr>
        <w:t>РЕШИЛ</w:t>
      </w:r>
      <w:r w:rsidRPr="000D10A9">
        <w:rPr>
          <w:sz w:val="24"/>
          <w:szCs w:val="24"/>
        </w:rPr>
        <w:t>: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Исковые требования Югорского фонда капитального ремонта многоквартирных домов к </w:t>
      </w:r>
      <w:r w:rsidR="00EA2915">
        <w:rPr>
          <w:sz w:val="24"/>
          <w:szCs w:val="28"/>
        </w:rPr>
        <w:t xml:space="preserve">Терехину </w:t>
      </w:r>
      <w:r w:rsidR="00AF1309">
        <w:rPr>
          <w:sz w:val="24"/>
          <w:szCs w:val="28"/>
        </w:rPr>
        <w:t>С.С.</w:t>
      </w:r>
      <w:r w:rsidRPr="000D10A9" w:rsidR="00EA2915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 </w:t>
      </w:r>
      <w:r w:rsidR="00C12D2C">
        <w:rPr>
          <w:sz w:val="24"/>
          <w:szCs w:val="24"/>
        </w:rPr>
        <w:t>–</w:t>
      </w:r>
      <w:r w:rsidRPr="000D10A9">
        <w:rPr>
          <w:sz w:val="24"/>
          <w:szCs w:val="24"/>
        </w:rPr>
        <w:t xml:space="preserve"> удовлетворить</w:t>
      </w:r>
      <w:r w:rsidR="00C12D2C">
        <w:rPr>
          <w:sz w:val="24"/>
          <w:szCs w:val="24"/>
        </w:rPr>
        <w:t xml:space="preserve"> частично</w:t>
      </w:r>
      <w:r w:rsidRPr="000D10A9">
        <w:rPr>
          <w:sz w:val="24"/>
          <w:szCs w:val="24"/>
        </w:rPr>
        <w:t>.</w:t>
      </w:r>
    </w:p>
    <w:p w:rsidR="00313D0B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Взыскать с </w:t>
      </w:r>
      <w:r w:rsidR="00EA2915">
        <w:rPr>
          <w:sz w:val="24"/>
          <w:szCs w:val="28"/>
        </w:rPr>
        <w:t xml:space="preserve">Терехина </w:t>
      </w:r>
      <w:r w:rsidR="00AF1309">
        <w:rPr>
          <w:sz w:val="24"/>
          <w:szCs w:val="28"/>
        </w:rPr>
        <w:t>С.С.</w:t>
      </w:r>
      <w:r w:rsidR="00EA2915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(СНИЛС </w:t>
      </w:r>
      <w:r w:rsidR="00AF1309">
        <w:rPr>
          <w:sz w:val="24"/>
          <w:szCs w:val="28"/>
        </w:rPr>
        <w:t>***</w:t>
      </w:r>
      <w:r>
        <w:rPr>
          <w:sz w:val="24"/>
          <w:szCs w:val="28"/>
        </w:rPr>
        <w:t>)</w:t>
      </w:r>
      <w:r w:rsidRPr="000D10A9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в пользу Югорского фонда капитального ремонта многоквартирных домов</w:t>
      </w:r>
      <w:r>
        <w:rPr>
          <w:sz w:val="24"/>
          <w:szCs w:val="24"/>
        </w:rPr>
        <w:t xml:space="preserve"> (ИНН 8601999247)</w:t>
      </w:r>
      <w:r w:rsidRPr="000D10A9">
        <w:rPr>
          <w:sz w:val="24"/>
          <w:szCs w:val="24"/>
        </w:rPr>
        <w:t xml:space="preserve"> </w:t>
      </w:r>
      <w:r w:rsidR="00A2534B">
        <w:rPr>
          <w:sz w:val="24"/>
          <w:szCs w:val="24"/>
        </w:rPr>
        <w:t>26531,04</w:t>
      </w:r>
      <w:r w:rsidRPr="000D10A9" w:rsidR="000A2D8D">
        <w:rPr>
          <w:sz w:val="24"/>
          <w:szCs w:val="24"/>
        </w:rPr>
        <w:t xml:space="preserve"> руб.</w:t>
      </w:r>
      <w:r>
        <w:rPr>
          <w:sz w:val="24"/>
          <w:szCs w:val="24"/>
        </w:rPr>
        <w:t xml:space="preserve">, </w:t>
      </w:r>
    </w:p>
    <w:p w:rsidR="00E27C70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13D0B">
        <w:rPr>
          <w:sz w:val="24"/>
          <w:szCs w:val="24"/>
        </w:rPr>
        <w:t xml:space="preserve"> том числе: </w:t>
      </w:r>
      <w:r w:rsidR="00A2534B">
        <w:rPr>
          <w:sz w:val="24"/>
          <w:szCs w:val="24"/>
        </w:rPr>
        <w:t>14324,68</w:t>
      </w:r>
      <w:r w:rsidR="00313D0B">
        <w:rPr>
          <w:sz w:val="24"/>
          <w:szCs w:val="24"/>
        </w:rPr>
        <w:t xml:space="preserve"> руб. – задолженность, </w:t>
      </w:r>
      <w:r w:rsidR="00A2534B">
        <w:rPr>
          <w:sz w:val="24"/>
          <w:szCs w:val="24"/>
        </w:rPr>
        <w:t>9946,36</w:t>
      </w:r>
      <w:r w:rsidR="00313D0B">
        <w:rPr>
          <w:sz w:val="24"/>
          <w:szCs w:val="24"/>
        </w:rPr>
        <w:t xml:space="preserve"> руб. – пени, </w:t>
      </w:r>
      <w:r w:rsidR="006F76A2">
        <w:rPr>
          <w:sz w:val="24"/>
        </w:rPr>
        <w:t>2</w:t>
      </w:r>
      <w:r w:rsidRPr="00922BC5" w:rsidR="006F76A2">
        <w:rPr>
          <w:sz w:val="24"/>
        </w:rPr>
        <w:t>260</w:t>
      </w:r>
      <w:r w:rsidR="00313D0B">
        <w:rPr>
          <w:sz w:val="24"/>
          <w:szCs w:val="24"/>
        </w:rPr>
        <w:t xml:space="preserve"> руб. –</w:t>
      </w:r>
      <w:r w:rsidRPr="000D10A9" w:rsidR="002B10E7">
        <w:rPr>
          <w:sz w:val="24"/>
          <w:szCs w:val="24"/>
        </w:rPr>
        <w:t xml:space="preserve"> возмещение расходов по уплате государственной пошлины</w:t>
      </w:r>
      <w:r w:rsidRPr="000D10A9">
        <w:rPr>
          <w:sz w:val="24"/>
          <w:szCs w:val="24"/>
        </w:rPr>
        <w:t>.</w:t>
      </w:r>
    </w:p>
    <w:p w:rsidR="00C12D2C" w:rsidRPr="000D10A9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удовлетворении остальной части исковых требований (</w:t>
      </w:r>
      <w:r w:rsidR="00A2534B">
        <w:rPr>
          <w:sz w:val="24"/>
          <w:szCs w:val="24"/>
        </w:rPr>
        <w:t>14757,28</w:t>
      </w:r>
      <w:r>
        <w:rPr>
          <w:sz w:val="24"/>
          <w:szCs w:val="24"/>
        </w:rPr>
        <w:t xml:space="preserve"> руб. – задолженность </w:t>
      </w:r>
      <w:r w:rsidR="00A2534B">
        <w:rPr>
          <w:sz w:val="24"/>
          <w:szCs w:val="24"/>
        </w:rPr>
        <w:t>3951,37</w:t>
      </w:r>
      <w:r>
        <w:rPr>
          <w:sz w:val="24"/>
          <w:szCs w:val="24"/>
        </w:rPr>
        <w:t xml:space="preserve"> руб. - пени, </w:t>
      </w:r>
      <w:r w:rsidR="006F76A2">
        <w:rPr>
          <w:sz w:val="24"/>
          <w:szCs w:val="24"/>
        </w:rPr>
        <w:t>1740</w:t>
      </w:r>
      <w:r>
        <w:rPr>
          <w:sz w:val="24"/>
          <w:szCs w:val="24"/>
        </w:rPr>
        <w:t xml:space="preserve"> руб. – расходы по уплате государственной пошлины ) – отказать. 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через мирового судью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E0C83" w:rsidRPr="000D10A9">
      <w:pPr>
        <w:jc w:val="both"/>
        <w:rPr>
          <w:sz w:val="24"/>
          <w:szCs w:val="24"/>
        </w:rPr>
      </w:pPr>
    </w:p>
    <w:p w:rsidR="00EE0C83" w:rsidRPr="000D10A9">
      <w:pPr>
        <w:jc w:val="both"/>
        <w:rPr>
          <w:sz w:val="24"/>
          <w:szCs w:val="24"/>
        </w:rPr>
      </w:pPr>
    </w:p>
    <w:p w:rsidR="00EE0C83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Мировой судья                                                                              </w:t>
      </w:r>
      <w:r w:rsidRPr="000D10A9" w:rsidR="00BB5BEF">
        <w:rPr>
          <w:sz w:val="24"/>
          <w:szCs w:val="24"/>
        </w:rPr>
        <w:t xml:space="preserve">                      </w:t>
      </w:r>
      <w:r w:rsidRPr="000D10A9">
        <w:rPr>
          <w:sz w:val="24"/>
          <w:szCs w:val="24"/>
        </w:rPr>
        <w:t xml:space="preserve">   Е.В. Горленко</w:t>
      </w:r>
    </w:p>
    <w:p w:rsidR="00EE0C83" w:rsidRPr="000D1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6204185"/>
      <w:docPartObj>
        <w:docPartGallery w:val="Page Numbers (Bottom of Page)"/>
        <w:docPartUnique/>
      </w:docPartObj>
    </w:sdtPr>
    <w:sdtContent>
      <w:p w:rsidR="00E27C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D0B">
          <w:rPr>
            <w:noProof/>
          </w:rPr>
          <w:t>2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42DB4"/>
    <w:rsid w:val="00081131"/>
    <w:rsid w:val="000A2D8D"/>
    <w:rsid w:val="000B7FF8"/>
    <w:rsid w:val="000D10A9"/>
    <w:rsid w:val="000E0867"/>
    <w:rsid w:val="000F1AD0"/>
    <w:rsid w:val="00112819"/>
    <w:rsid w:val="0015404E"/>
    <w:rsid w:val="001A4FCA"/>
    <w:rsid w:val="001D6036"/>
    <w:rsid w:val="00266BE3"/>
    <w:rsid w:val="002844A1"/>
    <w:rsid w:val="00292717"/>
    <w:rsid w:val="002A058B"/>
    <w:rsid w:val="002B10E7"/>
    <w:rsid w:val="002B133E"/>
    <w:rsid w:val="003129E5"/>
    <w:rsid w:val="00313D0B"/>
    <w:rsid w:val="00374245"/>
    <w:rsid w:val="00464E05"/>
    <w:rsid w:val="004825BB"/>
    <w:rsid w:val="004A4BE5"/>
    <w:rsid w:val="00566235"/>
    <w:rsid w:val="00581F7B"/>
    <w:rsid w:val="005C0F84"/>
    <w:rsid w:val="005C2EB6"/>
    <w:rsid w:val="005D3A74"/>
    <w:rsid w:val="005D6968"/>
    <w:rsid w:val="0061769A"/>
    <w:rsid w:val="00662342"/>
    <w:rsid w:val="006D24E8"/>
    <w:rsid w:val="006D3283"/>
    <w:rsid w:val="006F76A2"/>
    <w:rsid w:val="0075104C"/>
    <w:rsid w:val="0076779A"/>
    <w:rsid w:val="007771A9"/>
    <w:rsid w:val="007C4C15"/>
    <w:rsid w:val="007F36D0"/>
    <w:rsid w:val="008166F2"/>
    <w:rsid w:val="008224A0"/>
    <w:rsid w:val="008464EE"/>
    <w:rsid w:val="00871939"/>
    <w:rsid w:val="0089254C"/>
    <w:rsid w:val="008D4635"/>
    <w:rsid w:val="008E0E90"/>
    <w:rsid w:val="008E17B7"/>
    <w:rsid w:val="008E6B94"/>
    <w:rsid w:val="0092113A"/>
    <w:rsid w:val="00922BC5"/>
    <w:rsid w:val="0094036F"/>
    <w:rsid w:val="009F30FA"/>
    <w:rsid w:val="00A2534B"/>
    <w:rsid w:val="00A7560A"/>
    <w:rsid w:val="00A75C1C"/>
    <w:rsid w:val="00A8728D"/>
    <w:rsid w:val="00AA12CC"/>
    <w:rsid w:val="00AD0401"/>
    <w:rsid w:val="00AF1309"/>
    <w:rsid w:val="00AF612E"/>
    <w:rsid w:val="00AF7F78"/>
    <w:rsid w:val="00B431D0"/>
    <w:rsid w:val="00B447ED"/>
    <w:rsid w:val="00B54B8E"/>
    <w:rsid w:val="00BB5BEF"/>
    <w:rsid w:val="00BC33A2"/>
    <w:rsid w:val="00BC49EC"/>
    <w:rsid w:val="00C12D2C"/>
    <w:rsid w:val="00C605BC"/>
    <w:rsid w:val="00C60C02"/>
    <w:rsid w:val="00CF56C1"/>
    <w:rsid w:val="00D81C6B"/>
    <w:rsid w:val="00DE3EA7"/>
    <w:rsid w:val="00DF0F19"/>
    <w:rsid w:val="00E27C70"/>
    <w:rsid w:val="00E63769"/>
    <w:rsid w:val="00E65EC7"/>
    <w:rsid w:val="00E827AB"/>
    <w:rsid w:val="00EA1962"/>
    <w:rsid w:val="00EA2915"/>
    <w:rsid w:val="00EB545A"/>
    <w:rsid w:val="00EC1483"/>
    <w:rsid w:val="00EE0C83"/>
    <w:rsid w:val="00EE213E"/>
    <w:rsid w:val="00F424AE"/>
    <w:rsid w:val="00F55A71"/>
    <w:rsid w:val="00F85B0F"/>
    <w:rsid w:val="00F95ADB"/>
    <w:rsid w:val="00FC7FEC"/>
    <w:rsid w:val="00FE08D1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D37A4-3401-4C0A-AC6D-D5AA4E1B5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